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B5C7B" w:rsidTr="000B5C7B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0B5C7B" w:rsidRDefault="000B5C7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B5C7B" w:rsidRDefault="000B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B5C7B" w:rsidRDefault="000B5C7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B5C7B" w:rsidRDefault="000B5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B5C7B" w:rsidRDefault="000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0B5C7B" w:rsidRDefault="000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0B5C7B" w:rsidRDefault="000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B5C7B" w:rsidRDefault="000B5C7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B5C7B" w:rsidRDefault="000B5C7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B5C7B" w:rsidRDefault="000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B5C7B" w:rsidTr="000B5C7B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5C7B" w:rsidRDefault="000B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B5C7B" w:rsidRDefault="000B5C7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B5C7B" w:rsidRDefault="000B5C7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B5C7B" w:rsidRDefault="000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B5C7B" w:rsidRDefault="000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5C7B" w:rsidRDefault="000B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B5C7B" w:rsidRDefault="000B5C7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B5C7B" w:rsidRDefault="000B5C7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B5C7B" w:rsidRDefault="000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A1709" w:rsidRDefault="001A1709"/>
    <w:p w:rsidR="000B5C7B" w:rsidRPr="000B5C7B" w:rsidRDefault="000B5C7B" w:rsidP="000B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C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5C7B" w:rsidRPr="000B5C7B" w:rsidRDefault="000B5C7B" w:rsidP="000B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C7B" w:rsidRPr="000B5C7B" w:rsidRDefault="000B5C7B" w:rsidP="000B5C7B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0B5C7B">
        <w:rPr>
          <w:b w:val="0"/>
          <w:bCs w:val="0"/>
        </w:rPr>
        <w:t xml:space="preserve">от </w:t>
      </w:r>
      <w:r>
        <w:rPr>
          <w:b w:val="0"/>
          <w:bCs w:val="0"/>
        </w:rPr>
        <w:t>25</w:t>
      </w:r>
      <w:r w:rsidRPr="000B5C7B">
        <w:rPr>
          <w:b w:val="0"/>
          <w:bCs w:val="0"/>
        </w:rPr>
        <w:t xml:space="preserve"> сентября 2020 г. № </w:t>
      </w:r>
      <w:r>
        <w:rPr>
          <w:b w:val="0"/>
          <w:bCs w:val="0"/>
        </w:rPr>
        <w:t>50</w:t>
      </w:r>
    </w:p>
    <w:p w:rsidR="000B5C7B" w:rsidRPr="000B5C7B" w:rsidRDefault="000B5C7B" w:rsidP="000B5C7B">
      <w:pPr>
        <w:pStyle w:val="ConsPlusTitle"/>
        <w:widowControl/>
        <w:jc w:val="center"/>
      </w:pPr>
    </w:p>
    <w:p w:rsidR="000B5C7B" w:rsidRPr="000B5C7B" w:rsidRDefault="000B5C7B" w:rsidP="000B5C7B">
      <w:pPr>
        <w:pStyle w:val="ConsPlusTitle"/>
        <w:widowControl/>
        <w:jc w:val="center"/>
      </w:pPr>
    </w:p>
    <w:p w:rsidR="000206BB" w:rsidRDefault="000206BB" w:rsidP="000206BB">
      <w:pPr>
        <w:pStyle w:val="ConsPlusTitle"/>
        <w:widowControl/>
        <w:jc w:val="center"/>
      </w:pPr>
      <w:r>
        <w:t xml:space="preserve"> О повышении </w:t>
      </w:r>
      <w:proofErr w:type="gramStart"/>
      <w:r>
        <w:t>размера оплаты труда работников органов</w:t>
      </w:r>
      <w:proofErr w:type="gramEnd"/>
    </w:p>
    <w:p w:rsidR="000206BB" w:rsidRDefault="000206BB" w:rsidP="000206BB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деятельность по профессиям рабочих</w:t>
      </w:r>
    </w:p>
    <w:p w:rsidR="000206BB" w:rsidRDefault="000206BB" w:rsidP="000206BB">
      <w:pPr>
        <w:autoSpaceDE w:val="0"/>
        <w:autoSpaceDN w:val="0"/>
        <w:adjustRightInd w:val="0"/>
        <w:jc w:val="center"/>
      </w:pPr>
    </w:p>
    <w:p w:rsidR="000206BB" w:rsidRDefault="000206BB" w:rsidP="000206BB">
      <w:pPr>
        <w:autoSpaceDE w:val="0"/>
        <w:autoSpaceDN w:val="0"/>
        <w:adjustRightInd w:val="0"/>
        <w:jc w:val="center"/>
      </w:pPr>
    </w:p>
    <w:p w:rsidR="000206BB" w:rsidRPr="000206BB" w:rsidRDefault="000206BB" w:rsidP="00020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020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06B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206B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206B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206B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206BB" w:rsidRPr="000206BB" w:rsidRDefault="000206BB" w:rsidP="00020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BB">
        <w:rPr>
          <w:rFonts w:ascii="Times New Roman" w:hAnsi="Times New Roman" w:cs="Times New Roman"/>
          <w:sz w:val="28"/>
          <w:szCs w:val="28"/>
        </w:rPr>
        <w:t xml:space="preserve">1. Повысить с 1 октября 2020г. в 1,03 раза размеры базовых окладов работников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0206BB">
        <w:rPr>
          <w:rFonts w:ascii="Times New Roman" w:hAnsi="Times New Roman" w:cs="Times New Roman"/>
          <w:sz w:val="28"/>
          <w:szCs w:val="28"/>
        </w:rPr>
        <w:t xml:space="preserve"> осуществляющих профессиональную деятельность по профессиям рабочих. </w:t>
      </w:r>
    </w:p>
    <w:p w:rsidR="000206BB" w:rsidRPr="000206BB" w:rsidRDefault="000206BB" w:rsidP="000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BB">
        <w:rPr>
          <w:rFonts w:ascii="Times New Roman" w:hAnsi="Times New Roman" w:cs="Times New Roman"/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0206BB" w:rsidRPr="000206BB" w:rsidRDefault="000206BB" w:rsidP="000206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B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Pr="000206BB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октября 2020 года.</w:t>
      </w:r>
    </w:p>
    <w:p w:rsidR="000206BB" w:rsidRPr="000206BB" w:rsidRDefault="000206BB" w:rsidP="00020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06BB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                              на официальном интерне</w:t>
      </w:r>
      <w:proofErr w:type="gramStart"/>
      <w:r w:rsidRPr="000206B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206BB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0206BB" w:rsidRPr="000206BB" w:rsidRDefault="000206BB" w:rsidP="00020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6BB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0206B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206B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                 за собой.</w:t>
      </w:r>
    </w:p>
    <w:p w:rsidR="000206BB" w:rsidRDefault="000206BB" w:rsidP="000206BB">
      <w:pPr>
        <w:autoSpaceDE w:val="0"/>
        <w:autoSpaceDN w:val="0"/>
        <w:adjustRightInd w:val="0"/>
        <w:spacing w:after="0"/>
        <w:ind w:firstLine="540"/>
        <w:jc w:val="both"/>
      </w:pPr>
    </w:p>
    <w:p w:rsidR="000B5C7B" w:rsidRPr="000B5C7B" w:rsidRDefault="000B5C7B" w:rsidP="000B5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C7B" w:rsidRDefault="000B5C7B" w:rsidP="000B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B">
        <w:rPr>
          <w:rFonts w:ascii="Times New Roman" w:hAnsi="Times New Roman" w:cs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0B5C7B" w:rsidRPr="000B5C7B" w:rsidRDefault="000B5C7B" w:rsidP="000B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сельской администрации</w:t>
      </w:r>
      <w:r w:rsidRPr="000B5C7B">
        <w:rPr>
          <w:rFonts w:ascii="Times New Roman" w:hAnsi="Times New Roman" w:cs="Times New Roman"/>
          <w:sz w:val="28"/>
          <w:szCs w:val="28"/>
        </w:rPr>
        <w:tab/>
      </w:r>
      <w:r w:rsidRPr="000B5C7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0B5C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П.С.Иванова</w:t>
      </w:r>
    </w:p>
    <w:p w:rsidR="000B5C7B" w:rsidRPr="000B5C7B" w:rsidRDefault="000B5C7B" w:rsidP="000B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5C7B" w:rsidRPr="000B5C7B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B5C7B"/>
    <w:rsid w:val="000206BB"/>
    <w:rsid w:val="000B5C7B"/>
    <w:rsid w:val="001061F6"/>
    <w:rsid w:val="00167161"/>
    <w:rsid w:val="001A1709"/>
    <w:rsid w:val="001D3244"/>
    <w:rsid w:val="00463325"/>
    <w:rsid w:val="005454B8"/>
    <w:rsid w:val="006675D3"/>
    <w:rsid w:val="00BB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5C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5C7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5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0B5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повышении размера оплаты труда работников органов
 местного самоуправления, осуществляющих профессиональную деятельность по профессиям рабочих
</_x041e__x043f__x0438__x0441__x0430__x043d__x0438__x0435_>
    <_x2116__x0020__x0434__x043e__x043a__x0443__x043c__x0435__x043d__x0442__x0430_ xmlns="863b7f7b-da84-46a0-829e-ff86d1b7a783">50</_x2116__x0020__x0434__x043e__x043a__x0443__x043c__x0435__x043d__x0442__x0430_>
    <_x0414__x0430__x0442__x0430__x0020__x0434__x043e__x043a__x0443__x043c__x0435__x043d__x0442__x0430_ xmlns="863b7f7b-da84-46a0-829e-ff86d1b7a783">2020-09-24T21:00:00+00:00</_x0414__x0430__x0442__x0430__x0020__x0434__x043e__x043a__x0443__x043c__x0435__x043d__x0442__x0430_>
    <_dlc_DocId xmlns="57504d04-691e-4fc4-8f09-4f19fdbe90f6">XXJ7TYMEEKJ2-4367-783</_dlc_DocId>
    <_dlc_DocIdUrl xmlns="57504d04-691e-4fc4-8f09-4f19fdbe90f6">
      <Url>https://vip.gov.mari.ru/morki/shinsha/_layouts/DocIdRedir.aspx?ID=XXJ7TYMEEKJ2-4367-783</Url>
      <Description>XXJ7TYMEEKJ2-4367-783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B16EC1-D7A2-4D0B-9514-C5783893079C}"/>
</file>

<file path=customXml/itemProps2.xml><?xml version="1.0" encoding="utf-8"?>
<ds:datastoreItem xmlns:ds="http://schemas.openxmlformats.org/officeDocument/2006/customXml" ds:itemID="{8CFAD352-2C0F-4D70-9199-2B05765F7754}"/>
</file>

<file path=customXml/itemProps3.xml><?xml version="1.0" encoding="utf-8"?>
<ds:datastoreItem xmlns:ds="http://schemas.openxmlformats.org/officeDocument/2006/customXml" ds:itemID="{B6D80099-3607-419B-9307-9E0164852B8B}"/>
</file>

<file path=customXml/itemProps4.xml><?xml version="1.0" encoding="utf-8"?>
<ds:datastoreItem xmlns:ds="http://schemas.openxmlformats.org/officeDocument/2006/customXml" ds:itemID="{EEEDC92C-DC75-4B5D-986D-F74506D26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Company>Krokoz™ Inc.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25.09.2020</dc:title>
  <dc:creator>user</dc:creator>
  <cp:lastModifiedBy>user</cp:lastModifiedBy>
  <cp:revision>4</cp:revision>
  <cp:lastPrinted>2020-09-25T06:10:00Z</cp:lastPrinted>
  <dcterms:created xsi:type="dcterms:W3CDTF">2020-09-25T06:06:00Z</dcterms:created>
  <dcterms:modified xsi:type="dcterms:W3CDTF">2020-09-28T08:19:00Z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528fddc5-8aa8-4a82-aab5-b9d948434381</vt:lpwstr>
  </property>
</Properties>
</file>